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63FE" w14:textId="77777777" w:rsidR="00A82461" w:rsidRDefault="00A82461" w:rsidP="00A82461">
      <w:r w:rsidRPr="00911A47">
        <w:rPr>
          <w:noProof/>
        </w:rPr>
        <w:drawing>
          <wp:inline distT="0" distB="0" distL="0" distR="0" wp14:anchorId="64D7B6F5" wp14:editId="4292C28D">
            <wp:extent cx="5731510" cy="1910715"/>
            <wp:effectExtent l="0" t="0" r="0" b="0"/>
            <wp:docPr id="1" name="Picture 1" descr="A purpl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sign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FAA9" w14:textId="77777777" w:rsidR="00A82461" w:rsidRDefault="00A82461" w:rsidP="00A82461"/>
    <w:p w14:paraId="0EB51B1C" w14:textId="22E7EEF0" w:rsidR="00A82461" w:rsidRDefault="00A82461" w:rsidP="00A82461">
      <w:pPr>
        <w:jc w:val="center"/>
        <w:rPr>
          <w:b/>
          <w:bCs/>
          <w:color w:val="7030A0"/>
        </w:rPr>
      </w:pPr>
      <w:r>
        <w:rPr>
          <w:b/>
          <w:bCs/>
          <w:color w:val="7030A0"/>
        </w:rPr>
        <w:t xml:space="preserve">BRANCH MEETING  </w:t>
      </w:r>
      <w:r>
        <w:rPr>
          <w:b/>
          <w:bCs/>
          <w:color w:val="7030A0"/>
        </w:rPr>
        <w:t>16</w:t>
      </w:r>
      <w:r w:rsidRPr="00A82461">
        <w:rPr>
          <w:b/>
          <w:bCs/>
          <w:color w:val="7030A0"/>
          <w:vertAlign w:val="superscript"/>
        </w:rPr>
        <w:t>th</w:t>
      </w:r>
      <w:r>
        <w:rPr>
          <w:b/>
          <w:bCs/>
          <w:color w:val="7030A0"/>
        </w:rPr>
        <w:t xml:space="preserve"> June 2026</w:t>
      </w:r>
    </w:p>
    <w:p w14:paraId="54DDC26F" w14:textId="77777777" w:rsidR="00A82461" w:rsidRDefault="00A82461" w:rsidP="00A82461">
      <w:pPr>
        <w:rPr>
          <w:b/>
          <w:bCs/>
          <w:color w:val="7030A0"/>
        </w:rPr>
      </w:pPr>
    </w:p>
    <w:p w14:paraId="5A78FE2E" w14:textId="7BAABEC0" w:rsidR="00A82461" w:rsidRPr="00A82461" w:rsidRDefault="00A82461" w:rsidP="00A82461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A82461">
        <w:rPr>
          <w:b/>
          <w:bCs/>
          <w:color w:val="000000" w:themeColor="text1"/>
        </w:rPr>
        <w:t>Apologies</w:t>
      </w:r>
    </w:p>
    <w:p w14:paraId="6EBC0D17" w14:textId="77777777" w:rsidR="00A82461" w:rsidRPr="00231499" w:rsidRDefault="00A82461" w:rsidP="00A82461">
      <w:pPr>
        <w:pStyle w:val="ListParagraph"/>
        <w:ind w:left="1900"/>
        <w:rPr>
          <w:color w:val="000000" w:themeColor="text1"/>
        </w:rPr>
      </w:pPr>
    </w:p>
    <w:p w14:paraId="3F4F1827" w14:textId="6EA5BF54" w:rsidR="00A82461" w:rsidRDefault="00A82461" w:rsidP="00A82461">
      <w:pPr>
        <w:pStyle w:val="ListParagraph"/>
        <w:ind w:left="460"/>
        <w:rPr>
          <w:color w:val="000000" w:themeColor="text1"/>
        </w:rPr>
      </w:pPr>
      <w:r>
        <w:rPr>
          <w:b/>
          <w:bCs/>
          <w:color w:val="000000" w:themeColor="text1"/>
        </w:rPr>
        <w:t>7.</w:t>
      </w:r>
      <w:r>
        <w:rPr>
          <w:b/>
          <w:bCs/>
          <w:color w:val="000000" w:themeColor="text1"/>
        </w:rPr>
        <w:t>05</w:t>
      </w:r>
      <w:r>
        <w:rPr>
          <w:b/>
          <w:bCs/>
          <w:color w:val="000000" w:themeColor="text1"/>
        </w:rPr>
        <w:tab/>
        <w:t>Minutes of</w:t>
      </w:r>
      <w:r w:rsidRPr="00231499">
        <w:rPr>
          <w:b/>
          <w:bCs/>
          <w:color w:val="000000" w:themeColor="text1"/>
        </w:rPr>
        <w:t xml:space="preserve"> last meeting</w:t>
      </w:r>
      <w:r>
        <w:rPr>
          <w:b/>
          <w:bCs/>
          <w:color w:val="000000" w:themeColor="text1"/>
        </w:rPr>
        <w:t xml:space="preserve"> – </w:t>
      </w:r>
      <w:r w:rsidRPr="00231499">
        <w:rPr>
          <w:color w:val="000000" w:themeColor="text1"/>
        </w:rPr>
        <w:t>questions – corrections</w:t>
      </w:r>
    </w:p>
    <w:p w14:paraId="585E601E" w14:textId="77777777" w:rsidR="00A82461" w:rsidRPr="00231499" w:rsidRDefault="00A82461" w:rsidP="00A82461">
      <w:pPr>
        <w:pStyle w:val="ListParagraph"/>
        <w:ind w:left="460"/>
        <w:rPr>
          <w:color w:val="000000" w:themeColor="text1"/>
        </w:rPr>
      </w:pPr>
    </w:p>
    <w:p w14:paraId="379A3178" w14:textId="0151AA2C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>.1</w:t>
      </w:r>
      <w:r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ab/>
        <w:t xml:space="preserve">Treasurers Update </w:t>
      </w:r>
    </w:p>
    <w:p w14:paraId="3168A8E1" w14:textId="77777777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</w:p>
    <w:p w14:paraId="172382E0" w14:textId="29051BC1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7.15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  <w:t xml:space="preserve">Campaigns Update – </w:t>
      </w:r>
      <w:r>
        <w:rPr>
          <w:b/>
          <w:bCs/>
          <w:color w:val="000000" w:themeColor="text1"/>
        </w:rPr>
        <w:t xml:space="preserve">Isaam Al Ghussain, </w:t>
      </w:r>
      <w:r>
        <w:rPr>
          <w:b/>
          <w:bCs/>
          <w:color w:val="000000" w:themeColor="text1"/>
        </w:rPr>
        <w:t>Maria Tyminski</w:t>
      </w:r>
    </w:p>
    <w:p w14:paraId="48609B9F" w14:textId="77777777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</w:p>
    <w:p w14:paraId="3D3F1135" w14:textId="62B6EB1A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7.20</w:t>
      </w:r>
      <w:r>
        <w:rPr>
          <w:b/>
          <w:bCs/>
          <w:color w:val="000000" w:themeColor="text1"/>
        </w:rPr>
        <w:tab/>
        <w:t>Council Report – Fiona Whitelaw</w:t>
      </w:r>
    </w:p>
    <w:p w14:paraId="6CC37CB9" w14:textId="77777777" w:rsidR="0029444B" w:rsidRDefault="0029444B" w:rsidP="00A82461">
      <w:pPr>
        <w:pStyle w:val="ListParagraph"/>
        <w:ind w:left="460"/>
        <w:rPr>
          <w:b/>
          <w:bCs/>
          <w:color w:val="000000" w:themeColor="text1"/>
        </w:rPr>
      </w:pPr>
    </w:p>
    <w:p w14:paraId="496767A4" w14:textId="0A6B974A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7.30</w:t>
      </w:r>
      <w:r>
        <w:rPr>
          <w:b/>
          <w:bCs/>
          <w:color w:val="000000" w:themeColor="text1"/>
        </w:rPr>
        <w:tab/>
        <w:t>Motion to Council</w:t>
      </w:r>
      <w:r w:rsidR="0029444B">
        <w:rPr>
          <w:b/>
          <w:bCs/>
          <w:color w:val="000000" w:themeColor="text1"/>
        </w:rPr>
        <w:t xml:space="preserve"> Proposed by Amanda Grace</w:t>
      </w:r>
    </w:p>
    <w:p w14:paraId="3783EE0E" w14:textId="77777777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</w:p>
    <w:p w14:paraId="5F2B3EDA" w14:textId="22DC4318" w:rsidR="00A82461" w:rsidRDefault="00A82461" w:rsidP="00A82461">
      <w:pPr>
        <w:pStyle w:val="ListParagraph"/>
        <w:ind w:left="4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7.</w:t>
      </w:r>
      <w:r w:rsidR="0029444B">
        <w:rPr>
          <w:b/>
          <w:bCs/>
          <w:color w:val="000000" w:themeColor="text1"/>
        </w:rPr>
        <w:t>45</w:t>
      </w:r>
      <w:r>
        <w:rPr>
          <w:b/>
          <w:bCs/>
          <w:color w:val="000000" w:themeColor="text1"/>
        </w:rPr>
        <w:tab/>
        <w:t xml:space="preserve">Panel on Summer Repertory Theatre – Su Gilroy – Gilroy Theatre at Marine Theatre Lyme Regis </w:t>
      </w:r>
      <w:hyperlink r:id="rId6" w:history="1">
        <w:r w:rsidRPr="00430017">
          <w:rPr>
            <w:rStyle w:val="Hyperlink"/>
            <w:b/>
            <w:bCs/>
          </w:rPr>
          <w:t>https://sugilroy.co.uk/gilroy-theatre/</w:t>
        </w:r>
      </w:hyperlink>
    </w:p>
    <w:p w14:paraId="3EE77AC4" w14:textId="018BB9A3" w:rsidR="00A82461" w:rsidRDefault="00A82461" w:rsidP="00A82461">
      <w:pPr>
        <w:ind w:left="460"/>
        <w:rPr>
          <w:b/>
          <w:bCs/>
          <w:color w:val="000000" w:themeColor="text1"/>
        </w:rPr>
      </w:pPr>
      <w:r w:rsidRPr="00A82461">
        <w:rPr>
          <w:b/>
          <w:bCs/>
          <w:color w:val="000000" w:themeColor="text1"/>
        </w:rPr>
        <w:t>Andrew Becket – Sidmouth Summer Play Festival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>HYPERLINK "</w:instrText>
      </w:r>
      <w:r w:rsidRPr="00A82461">
        <w:rPr>
          <w:b/>
          <w:bCs/>
          <w:color w:val="000000" w:themeColor="text1"/>
        </w:rPr>
        <w:instrText>https://www.manorpavilion.com/event-detail?eventid=112801</w:instrText>
      </w:r>
      <w:r>
        <w:rPr>
          <w:b/>
          <w:bCs/>
          <w:color w:val="000000" w:themeColor="text1"/>
        </w:rPr>
        <w:instrText>"</w:instrText>
      </w:r>
      <w:r>
        <w:rPr>
          <w:b/>
          <w:bCs/>
          <w:color w:val="000000" w:themeColor="text1"/>
        </w:rPr>
        <w:fldChar w:fldCharType="separate"/>
      </w:r>
      <w:r w:rsidRPr="00430017">
        <w:rPr>
          <w:rStyle w:val="Hyperlink"/>
          <w:b/>
          <w:bCs/>
        </w:rPr>
        <w:t>https://www.manorpavilion.com/event-detail?eventid=112801</w:t>
      </w:r>
      <w:r>
        <w:rPr>
          <w:b/>
          <w:bCs/>
          <w:color w:val="000000" w:themeColor="text1"/>
        </w:rPr>
        <w:fldChar w:fldCharType="end"/>
      </w:r>
    </w:p>
    <w:p w14:paraId="696476DC" w14:textId="55E91434" w:rsidR="00A82461" w:rsidRDefault="00A82461" w:rsidP="00A82461">
      <w:pPr>
        <w:ind w:firstLine="460"/>
        <w:rPr>
          <w:b/>
          <w:bCs/>
          <w:color w:val="000000" w:themeColor="text1"/>
        </w:rPr>
      </w:pPr>
      <w:r w:rsidRPr="00A82461">
        <w:rPr>
          <w:b/>
          <w:bCs/>
          <w:color w:val="000000" w:themeColor="text1"/>
        </w:rPr>
        <w:t>Clive Brill – Frinton Summer Theatre</w:t>
      </w:r>
      <w:r>
        <w:rPr>
          <w:b/>
          <w:bCs/>
          <w:color w:val="000000" w:themeColor="text1"/>
        </w:rPr>
        <w:t xml:space="preserve"> </w:t>
      </w:r>
      <w:hyperlink r:id="rId7" w:history="1">
        <w:r w:rsidRPr="00430017">
          <w:rPr>
            <w:rStyle w:val="Hyperlink"/>
            <w:b/>
            <w:bCs/>
          </w:rPr>
          <w:t>https://www.frintonsummertheatre.org/</w:t>
        </w:r>
      </w:hyperlink>
    </w:p>
    <w:p w14:paraId="611E1A94" w14:textId="66E1FC9D" w:rsidR="00A82461" w:rsidRPr="0029444B" w:rsidRDefault="00A82461" w:rsidP="0029444B">
      <w:pPr>
        <w:ind w:firstLine="460"/>
        <w:rPr>
          <w:b/>
          <w:bCs/>
          <w:color w:val="000000" w:themeColor="text1"/>
        </w:rPr>
      </w:pPr>
      <w:r w:rsidRPr="00A82461">
        <w:rPr>
          <w:b/>
          <w:bCs/>
          <w:color w:val="000000" w:themeColor="text1"/>
        </w:rPr>
        <w:tab/>
      </w:r>
      <w:r w:rsidRPr="0029444B">
        <w:rPr>
          <w:b/>
          <w:bCs/>
          <w:color w:val="000000" w:themeColor="text1"/>
        </w:rPr>
        <w:tab/>
      </w:r>
    </w:p>
    <w:p w14:paraId="5AEE8E0F" w14:textId="32FBA74C" w:rsidR="00A82461" w:rsidRDefault="0029444B" w:rsidP="00A82461">
      <w:pPr>
        <w:pStyle w:val="ListParagraph"/>
        <w:ind w:left="460"/>
        <w:rPr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A82461">
        <w:rPr>
          <w:b/>
          <w:bCs/>
          <w:color w:val="000000" w:themeColor="text1"/>
        </w:rPr>
        <w:t>.30</w:t>
      </w:r>
      <w:r w:rsidR="00A82461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 xml:space="preserve">Numbers for </w:t>
      </w:r>
      <w:proofErr w:type="spellStart"/>
      <w:r>
        <w:rPr>
          <w:b/>
          <w:bCs/>
          <w:color w:val="000000" w:themeColor="text1"/>
        </w:rPr>
        <w:t>Tolpuddle</w:t>
      </w:r>
      <w:proofErr w:type="spellEnd"/>
      <w:r>
        <w:rPr>
          <w:b/>
          <w:bCs/>
          <w:color w:val="000000" w:themeColor="text1"/>
        </w:rPr>
        <w:t xml:space="preserve"> Coach 19</w:t>
      </w:r>
      <w:r w:rsidRPr="0029444B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July</w:t>
      </w:r>
    </w:p>
    <w:p w14:paraId="0CCCBDAE" w14:textId="77777777" w:rsidR="00A82461" w:rsidRPr="00231499" w:rsidRDefault="00A82461" w:rsidP="00A82461">
      <w:pPr>
        <w:pStyle w:val="ListParagraph"/>
        <w:ind w:left="460"/>
        <w:rPr>
          <w:color w:val="000000" w:themeColor="text1"/>
        </w:rPr>
      </w:pPr>
    </w:p>
    <w:p w14:paraId="259562BA" w14:textId="3F9D2DC6" w:rsidR="00A82461" w:rsidRPr="00231499" w:rsidRDefault="0029444B" w:rsidP="00A82461">
      <w:pPr>
        <w:pStyle w:val="ListParagraph"/>
        <w:ind w:left="4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8.</w:t>
      </w:r>
      <w:r w:rsidR="00A82461">
        <w:rPr>
          <w:b/>
          <w:bCs/>
          <w:color w:val="000000" w:themeColor="text1"/>
        </w:rPr>
        <w:t>45</w:t>
      </w:r>
      <w:r w:rsidR="00A82461">
        <w:rPr>
          <w:b/>
          <w:bCs/>
          <w:color w:val="000000" w:themeColor="text1"/>
        </w:rPr>
        <w:tab/>
        <w:t>Opportunity for members to share upcoming shows/screenings</w:t>
      </w:r>
    </w:p>
    <w:p w14:paraId="6EF93AFB" w14:textId="77777777" w:rsidR="00A82461" w:rsidRPr="00231499" w:rsidRDefault="00A82461" w:rsidP="00A82461">
      <w:pPr>
        <w:pStyle w:val="ListParagraph"/>
        <w:ind w:left="460"/>
        <w:rPr>
          <w:color w:val="000000" w:themeColor="text1"/>
        </w:rPr>
      </w:pPr>
    </w:p>
    <w:p w14:paraId="6A589EF9" w14:textId="77777777" w:rsidR="00A82461" w:rsidRDefault="00A82461" w:rsidP="00A82461"/>
    <w:p w14:paraId="059A4AC2" w14:textId="77777777" w:rsidR="00727C0E" w:rsidRDefault="00727C0E"/>
    <w:sectPr w:rsidR="00727C0E" w:rsidSect="00A82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41AC6"/>
    <w:multiLevelType w:val="multilevel"/>
    <w:tmpl w:val="8C5413DC"/>
    <w:lvl w:ilvl="0">
      <w:start w:val="1"/>
      <w:numFmt w:val="decimal"/>
      <w:lvlText w:val="%1.0"/>
      <w:lvlJc w:val="left"/>
      <w:pPr>
        <w:ind w:left="190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20" w:hanging="144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3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0" w:hanging="1800"/>
      </w:pPr>
      <w:rPr>
        <w:rFonts w:hint="default"/>
      </w:rPr>
    </w:lvl>
  </w:abstractNum>
  <w:abstractNum w:abstractNumId="1" w15:restartNumberingAfterBreak="0">
    <w:nsid w:val="4E1830B5"/>
    <w:multiLevelType w:val="multilevel"/>
    <w:tmpl w:val="BA54BE90"/>
    <w:lvl w:ilvl="0">
      <w:start w:val="7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744D0972"/>
    <w:multiLevelType w:val="multilevel"/>
    <w:tmpl w:val="06903210"/>
    <w:lvl w:ilvl="0">
      <w:start w:val="7"/>
      <w:numFmt w:val="decimal"/>
      <w:lvlText w:val="%1.0"/>
      <w:lvlJc w:val="left"/>
      <w:pPr>
        <w:ind w:left="1540" w:hanging="4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num w:numId="1" w16cid:durableId="235021030">
    <w:abstractNumId w:val="0"/>
  </w:num>
  <w:num w:numId="2" w16cid:durableId="677317573">
    <w:abstractNumId w:val="1"/>
  </w:num>
  <w:num w:numId="3" w16cid:durableId="196302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61"/>
    <w:rsid w:val="0029444B"/>
    <w:rsid w:val="003A21DF"/>
    <w:rsid w:val="004B2749"/>
    <w:rsid w:val="00727C0E"/>
    <w:rsid w:val="009D1D1E"/>
    <w:rsid w:val="00A8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F43D0"/>
  <w15:chartTrackingRefBased/>
  <w15:docId w15:val="{0201C08C-04BD-304C-B172-61156B4D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6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4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4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4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4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intonsummertheatr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gilroy.co.uk/gilroy-theat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760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Whitelaw</dc:creator>
  <cp:keywords/>
  <dc:description/>
  <cp:lastModifiedBy>Fiona Whitelaw</cp:lastModifiedBy>
  <cp:revision>1</cp:revision>
  <dcterms:created xsi:type="dcterms:W3CDTF">2026-06-11T18:47:00Z</dcterms:created>
  <dcterms:modified xsi:type="dcterms:W3CDTF">2026-06-11T19:03:00Z</dcterms:modified>
</cp:coreProperties>
</file>