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8006" w14:textId="54C8C815" w:rsidR="00DD6DE5" w:rsidRPr="00DD6DE5" w:rsidRDefault="00DD6DE5">
      <w:pPr>
        <w:rPr>
          <w:rFonts w:ascii="Arial" w:hAnsi="Arial" w:cs="Arial"/>
          <w:b/>
          <w:bCs/>
        </w:rPr>
      </w:pPr>
      <w:r w:rsidRPr="00DD6DE5">
        <w:rPr>
          <w:rFonts w:ascii="Arial" w:hAnsi="Arial" w:cs="Arial"/>
          <w:noProof/>
          <w:color w:val="000000"/>
          <w:bdr w:val="none" w:sz="0" w:space="0" w:color="auto" w:frame="1"/>
        </w:rPr>
        <w:drawing>
          <wp:inline distT="0" distB="0" distL="0" distR="0" wp14:anchorId="21317835" wp14:editId="5B20F3C4">
            <wp:extent cx="5726588" cy="768093"/>
            <wp:effectExtent l="0" t="0" r="1270" b="0"/>
            <wp:docPr id="1074024018"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white logo&#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9946" b="29952"/>
                    <a:stretch>
                      <a:fillRect/>
                    </a:stretch>
                  </pic:blipFill>
                  <pic:spPr bwMode="auto">
                    <a:xfrm>
                      <a:off x="0" y="0"/>
                      <a:ext cx="5729605" cy="768498"/>
                    </a:xfrm>
                    <a:prstGeom prst="rect">
                      <a:avLst/>
                    </a:prstGeom>
                    <a:noFill/>
                    <a:ln>
                      <a:noFill/>
                    </a:ln>
                    <a:extLst>
                      <a:ext uri="{53640926-AAD7-44D8-BBD7-CCE9431645EC}">
                        <a14:shadowObscured xmlns:a14="http://schemas.microsoft.com/office/drawing/2010/main"/>
                      </a:ext>
                    </a:extLst>
                  </pic:spPr>
                </pic:pic>
              </a:graphicData>
            </a:graphic>
          </wp:inline>
        </w:drawing>
      </w:r>
    </w:p>
    <w:p w14:paraId="69C447A8" w14:textId="77777777" w:rsidR="00DD6DE5" w:rsidRPr="00DD6DE5" w:rsidRDefault="00DD6DE5">
      <w:pPr>
        <w:rPr>
          <w:rFonts w:ascii="Arial" w:hAnsi="Arial" w:cs="Arial"/>
          <w:b/>
          <w:bCs/>
        </w:rPr>
      </w:pPr>
    </w:p>
    <w:p w14:paraId="6EF476D4" w14:textId="08758B36" w:rsidR="0042010C" w:rsidRPr="00DD6DE5" w:rsidRDefault="00DD6DE5" w:rsidP="00DD6DE5">
      <w:pPr>
        <w:jc w:val="center"/>
        <w:rPr>
          <w:rFonts w:ascii="Arial" w:hAnsi="Arial" w:cs="Arial"/>
          <w:b/>
          <w:bCs/>
          <w:sz w:val="40"/>
          <w:szCs w:val="40"/>
        </w:rPr>
      </w:pPr>
      <w:r w:rsidRPr="00DD6DE5">
        <w:rPr>
          <w:rFonts w:ascii="Arial" w:hAnsi="Arial" w:cs="Arial"/>
          <w:b/>
          <w:bCs/>
          <w:sz w:val="40"/>
          <w:szCs w:val="40"/>
        </w:rPr>
        <w:t>EQUITY CONFERENCE 2026</w:t>
      </w:r>
    </w:p>
    <w:p w14:paraId="624E80D7" w14:textId="1967470A" w:rsidR="004E5F99" w:rsidRPr="00DD6DE5" w:rsidRDefault="0042010C" w:rsidP="00DD6DE5">
      <w:pPr>
        <w:jc w:val="center"/>
        <w:rPr>
          <w:rFonts w:ascii="Arial" w:hAnsi="Arial" w:cs="Arial"/>
          <w:b/>
          <w:bCs/>
        </w:rPr>
      </w:pPr>
      <w:r w:rsidRPr="00DD6DE5">
        <w:rPr>
          <w:rFonts w:ascii="Arial" w:hAnsi="Arial" w:cs="Arial"/>
          <w:b/>
          <w:bCs/>
        </w:rPr>
        <w:t xml:space="preserve">Report for </w:t>
      </w:r>
      <w:r w:rsidR="00DD6DE5">
        <w:rPr>
          <w:rFonts w:ascii="Arial" w:hAnsi="Arial" w:cs="Arial"/>
          <w:b/>
          <w:bCs/>
        </w:rPr>
        <w:t xml:space="preserve">the </w:t>
      </w:r>
      <w:r w:rsidRPr="00DD6DE5">
        <w:rPr>
          <w:rFonts w:ascii="Arial" w:hAnsi="Arial" w:cs="Arial"/>
          <w:b/>
          <w:bCs/>
        </w:rPr>
        <w:t>Merseyside &amp; Cheshire Branch</w:t>
      </w:r>
    </w:p>
    <w:p w14:paraId="50E3B76D" w14:textId="77777777" w:rsidR="0042010C" w:rsidRPr="00DD6DE5" w:rsidRDefault="0042010C">
      <w:pPr>
        <w:rPr>
          <w:rFonts w:ascii="Arial" w:hAnsi="Arial" w:cs="Arial"/>
        </w:rPr>
      </w:pPr>
    </w:p>
    <w:p w14:paraId="76CD775E" w14:textId="03E795F5" w:rsidR="0042010C" w:rsidRPr="00DD6DE5" w:rsidRDefault="0042010C">
      <w:pPr>
        <w:rPr>
          <w:rFonts w:ascii="Arial" w:hAnsi="Arial" w:cs="Arial"/>
          <w:b/>
          <w:bCs/>
        </w:rPr>
      </w:pPr>
      <w:r w:rsidRPr="00DD6DE5">
        <w:rPr>
          <w:rFonts w:ascii="Arial" w:hAnsi="Arial" w:cs="Arial"/>
          <w:b/>
          <w:bCs/>
        </w:rPr>
        <w:t>What is it?</w:t>
      </w:r>
    </w:p>
    <w:p w14:paraId="04E073AA" w14:textId="44C2DCD1" w:rsidR="0042010C" w:rsidRPr="00DD6DE5" w:rsidRDefault="0042010C">
      <w:pPr>
        <w:rPr>
          <w:rFonts w:ascii="Arial" w:hAnsi="Arial" w:cs="Arial"/>
        </w:rPr>
      </w:pPr>
      <w:r w:rsidRPr="00DD6DE5">
        <w:rPr>
          <w:rFonts w:ascii="Arial" w:hAnsi="Arial" w:cs="Arial"/>
        </w:rPr>
        <w:t>The Equity Conference is where magic happens. It brings together members from branches and committees alongside Equity staff members to review progress of campaigns over the last year and to set the agenda moving forwards. Motions from members are heard, debated, and voted on, and the direction of the union is set.</w:t>
      </w:r>
    </w:p>
    <w:p w14:paraId="04000307" w14:textId="77777777" w:rsidR="0042010C" w:rsidRPr="00DD6DE5" w:rsidRDefault="0042010C">
      <w:pPr>
        <w:rPr>
          <w:rFonts w:ascii="Arial" w:hAnsi="Arial" w:cs="Arial"/>
        </w:rPr>
      </w:pPr>
    </w:p>
    <w:p w14:paraId="5E04D521" w14:textId="70844F7D" w:rsidR="0042010C" w:rsidRPr="00DD6DE5" w:rsidRDefault="0042010C">
      <w:pPr>
        <w:rPr>
          <w:rFonts w:ascii="Arial" w:hAnsi="Arial" w:cs="Arial"/>
        </w:rPr>
      </w:pPr>
      <w:r w:rsidRPr="00DD6DE5">
        <w:rPr>
          <w:rFonts w:ascii="Arial" w:hAnsi="Arial" w:cs="Arial"/>
        </w:rPr>
        <w:t xml:space="preserve">This year, the conference took place in Durham at the </w:t>
      </w:r>
      <w:proofErr w:type="spellStart"/>
      <w:r w:rsidRPr="00DD6DE5">
        <w:rPr>
          <w:rFonts w:ascii="Arial" w:hAnsi="Arial" w:cs="Arial"/>
        </w:rPr>
        <w:t>Redhills</w:t>
      </w:r>
      <w:proofErr w:type="spellEnd"/>
      <w:r w:rsidRPr="00DD6DE5">
        <w:rPr>
          <w:rFonts w:ascii="Arial" w:hAnsi="Arial" w:cs="Arial"/>
        </w:rPr>
        <w:t xml:space="preserve"> Miners’ Hal</w:t>
      </w:r>
      <w:r w:rsidR="00DD6DE5">
        <w:rPr>
          <w:rFonts w:ascii="Arial" w:hAnsi="Arial" w:cs="Arial"/>
        </w:rPr>
        <w:t>l</w:t>
      </w:r>
      <w:r w:rsidRPr="00DD6DE5">
        <w:rPr>
          <w:rFonts w:ascii="Arial" w:hAnsi="Arial" w:cs="Arial"/>
        </w:rPr>
        <w:t>. Over the next few pages, we’re going to give you a brief overview of the highlights of the conference.</w:t>
      </w:r>
    </w:p>
    <w:p w14:paraId="44EEC7FB" w14:textId="77777777" w:rsidR="0042010C" w:rsidRPr="00DD6DE5" w:rsidRDefault="0042010C">
      <w:pPr>
        <w:rPr>
          <w:rFonts w:ascii="Arial" w:hAnsi="Arial" w:cs="Arial"/>
        </w:rPr>
      </w:pPr>
    </w:p>
    <w:p w14:paraId="5A4FDEEA" w14:textId="05F13062" w:rsidR="0042010C" w:rsidRPr="00DD6DE5" w:rsidRDefault="0042010C">
      <w:pPr>
        <w:rPr>
          <w:rFonts w:ascii="Arial" w:hAnsi="Arial" w:cs="Arial"/>
          <w:b/>
          <w:bCs/>
        </w:rPr>
      </w:pPr>
      <w:r w:rsidRPr="00DD6DE5">
        <w:rPr>
          <w:rFonts w:ascii="Arial" w:hAnsi="Arial" w:cs="Arial"/>
          <w:b/>
          <w:bCs/>
        </w:rPr>
        <w:t>Durham Pride</w:t>
      </w:r>
    </w:p>
    <w:p w14:paraId="3B54C323" w14:textId="2355116C" w:rsidR="002171CF" w:rsidRPr="00DD6DE5" w:rsidRDefault="002171CF">
      <w:pPr>
        <w:rPr>
          <w:rFonts w:ascii="Arial" w:hAnsi="Arial" w:cs="Arial"/>
        </w:rPr>
      </w:pPr>
      <w:r w:rsidRPr="00DD6DE5">
        <w:rPr>
          <w:rFonts w:ascii="Arial" w:hAnsi="Arial" w:cs="Arial"/>
        </w:rPr>
        <w:t xml:space="preserve">Last year, Reform UK took control of Durham council. After cutting all funding to Durham Pride, council leader Darren Grimes said, "Our residents deserve bins emptied, roads fixed, and services funded – not more council-sponsored politics in fancy dress." The </w:t>
      </w:r>
      <w:r w:rsidR="00DD6DE5">
        <w:rPr>
          <w:rFonts w:ascii="Arial" w:hAnsi="Arial" w:cs="Arial"/>
        </w:rPr>
        <w:t xml:space="preserve">total </w:t>
      </w:r>
      <w:r w:rsidRPr="00DD6DE5">
        <w:rPr>
          <w:rFonts w:ascii="Arial" w:hAnsi="Arial" w:cs="Arial"/>
        </w:rPr>
        <w:t xml:space="preserve">amount </w:t>
      </w:r>
      <w:r w:rsidR="00DD6DE5">
        <w:rPr>
          <w:rFonts w:ascii="Arial" w:hAnsi="Arial" w:cs="Arial"/>
        </w:rPr>
        <w:t xml:space="preserve">cut </w:t>
      </w:r>
      <w:r w:rsidRPr="00DD6DE5">
        <w:rPr>
          <w:rFonts w:ascii="Arial" w:hAnsi="Arial" w:cs="Arial"/>
        </w:rPr>
        <w:t>was £2500.</w:t>
      </w:r>
      <w:r w:rsidR="00DD6DE5">
        <w:rPr>
          <w:rFonts w:ascii="Arial" w:hAnsi="Arial" w:cs="Arial"/>
        </w:rPr>
        <w:t xml:space="preserve"> This wasn’t about saving money, it was about making a statement.</w:t>
      </w:r>
    </w:p>
    <w:p w14:paraId="27CA5ED2" w14:textId="77777777" w:rsidR="002171CF" w:rsidRPr="00DD6DE5" w:rsidRDefault="002171CF">
      <w:pPr>
        <w:rPr>
          <w:rFonts w:ascii="Arial" w:hAnsi="Arial" w:cs="Arial"/>
        </w:rPr>
      </w:pPr>
    </w:p>
    <w:p w14:paraId="52BE9CE5" w14:textId="41C1A912" w:rsidR="002171CF" w:rsidRPr="00DD6DE5" w:rsidRDefault="00DD6DE5">
      <w:pPr>
        <w:rPr>
          <w:rFonts w:ascii="Arial" w:hAnsi="Arial" w:cs="Arial"/>
        </w:rPr>
      </w:pPr>
      <w:r>
        <w:rPr>
          <w:rFonts w:ascii="Arial" w:hAnsi="Arial" w:cs="Arial"/>
        </w:rPr>
        <w:t>So a</w:t>
      </w:r>
      <w:r w:rsidR="002171CF" w:rsidRPr="00DD6DE5">
        <w:rPr>
          <w:rFonts w:ascii="Arial" w:hAnsi="Arial" w:cs="Arial"/>
        </w:rPr>
        <w:t>t Conference, Equity</w:t>
      </w:r>
      <w:r>
        <w:rPr>
          <w:rFonts w:ascii="Arial" w:hAnsi="Arial" w:cs="Arial"/>
        </w:rPr>
        <w:t xml:space="preserve"> decided to make a statement, too. It</w:t>
      </w:r>
      <w:r w:rsidR="002171CF" w:rsidRPr="00DD6DE5">
        <w:rPr>
          <w:rFonts w:ascii="Arial" w:hAnsi="Arial" w:cs="Arial"/>
        </w:rPr>
        <w:t xml:space="preserve"> showed that we won’t be bullied or censored by the threat of defunding of arts. They gave Durham Pride a cheque for £7200, </w:t>
      </w:r>
      <w:r>
        <w:rPr>
          <w:rFonts w:ascii="Arial" w:hAnsi="Arial" w:cs="Arial"/>
        </w:rPr>
        <w:t>which was welcomed by</w:t>
      </w:r>
      <w:r w:rsidR="002171CF" w:rsidRPr="00DD6DE5">
        <w:rPr>
          <w:rFonts w:ascii="Arial" w:hAnsi="Arial" w:cs="Arial"/>
        </w:rPr>
        <w:t xml:space="preserve"> a rapturous and enthusiastic two-minute standing ovation by everyone in attendance. It was one of the most moving and galvanising moments of the conference.</w:t>
      </w:r>
    </w:p>
    <w:p w14:paraId="122139CF" w14:textId="77777777" w:rsidR="0042010C" w:rsidRPr="00DD6DE5" w:rsidRDefault="0042010C">
      <w:pPr>
        <w:rPr>
          <w:rFonts w:ascii="Arial" w:hAnsi="Arial" w:cs="Arial"/>
        </w:rPr>
      </w:pPr>
    </w:p>
    <w:p w14:paraId="4146FA3C" w14:textId="50ECF3CB" w:rsidR="0042010C" w:rsidRPr="00DD6DE5" w:rsidRDefault="0042010C">
      <w:pPr>
        <w:rPr>
          <w:rFonts w:ascii="Arial" w:hAnsi="Arial" w:cs="Arial"/>
          <w:b/>
          <w:bCs/>
        </w:rPr>
      </w:pPr>
      <w:r w:rsidRPr="00DD6DE5">
        <w:rPr>
          <w:rFonts w:ascii="Arial" w:hAnsi="Arial" w:cs="Arial"/>
          <w:b/>
          <w:bCs/>
        </w:rPr>
        <w:t>Revised Meetings Statement</w:t>
      </w:r>
    </w:p>
    <w:p w14:paraId="7AE8D2D3" w14:textId="06AAB682" w:rsidR="0042010C" w:rsidRPr="00DD6DE5" w:rsidRDefault="0042010C">
      <w:pPr>
        <w:rPr>
          <w:rFonts w:ascii="Arial" w:hAnsi="Arial" w:cs="Arial"/>
          <w:i/>
          <w:iCs/>
        </w:rPr>
      </w:pPr>
      <w:bookmarkStart w:id="0" w:name="OLE_LINK1"/>
      <w:r w:rsidRPr="00DD6DE5">
        <w:rPr>
          <w:rFonts w:ascii="Arial" w:hAnsi="Arial" w:cs="Arial"/>
          <w:i/>
          <w:iCs/>
        </w:rPr>
        <w:t xml:space="preserve">At this meeting, we will ensure the powerful are held to account, speak </w:t>
      </w:r>
      <w:proofErr w:type="spellStart"/>
      <w:r w:rsidRPr="00DD6DE5">
        <w:rPr>
          <w:rFonts w:ascii="Arial" w:hAnsi="Arial" w:cs="Arial"/>
          <w:i/>
          <w:iCs/>
        </w:rPr>
        <w:t>aspirationally</w:t>
      </w:r>
      <w:proofErr w:type="spellEnd"/>
      <w:r w:rsidRPr="00DD6DE5">
        <w:rPr>
          <w:rFonts w:ascii="Arial" w:hAnsi="Arial" w:cs="Arial"/>
          <w:i/>
          <w:iCs/>
        </w:rPr>
        <w:t xml:space="preserve"> about the industry our members deserve, recognise that our power lies in the collective not the individual, and that our union builds power by being industrial.</w:t>
      </w:r>
    </w:p>
    <w:p w14:paraId="72E6787B" w14:textId="77777777" w:rsidR="0042010C" w:rsidRPr="00DD6DE5" w:rsidRDefault="0042010C">
      <w:pPr>
        <w:rPr>
          <w:rFonts w:ascii="Arial" w:hAnsi="Arial" w:cs="Arial"/>
          <w:i/>
          <w:iCs/>
        </w:rPr>
      </w:pPr>
    </w:p>
    <w:p w14:paraId="49D4556B" w14:textId="56F00B75" w:rsidR="0042010C" w:rsidRPr="00DD6DE5" w:rsidRDefault="0042010C">
      <w:pPr>
        <w:rPr>
          <w:rFonts w:ascii="Arial" w:hAnsi="Arial" w:cs="Arial"/>
          <w:i/>
          <w:iCs/>
        </w:rPr>
      </w:pPr>
      <w:r w:rsidRPr="00DD6DE5">
        <w:rPr>
          <w:rFonts w:ascii="Arial" w:hAnsi="Arial" w:cs="Arial"/>
          <w:i/>
          <w:iCs/>
        </w:rPr>
        <w:t>We will move our workforce from resilience to resistance.</w:t>
      </w:r>
    </w:p>
    <w:p w14:paraId="28CB4D2F" w14:textId="77777777" w:rsidR="0042010C" w:rsidRPr="00DD6DE5" w:rsidRDefault="0042010C">
      <w:pPr>
        <w:rPr>
          <w:rFonts w:ascii="Arial" w:hAnsi="Arial" w:cs="Arial"/>
          <w:i/>
          <w:iCs/>
        </w:rPr>
      </w:pPr>
    </w:p>
    <w:p w14:paraId="74C62DB1" w14:textId="2DF9CBB4" w:rsidR="0042010C" w:rsidRPr="00DD6DE5" w:rsidRDefault="0042010C">
      <w:pPr>
        <w:rPr>
          <w:rFonts w:ascii="Arial" w:hAnsi="Arial" w:cs="Arial"/>
          <w:i/>
          <w:iCs/>
        </w:rPr>
      </w:pPr>
      <w:r w:rsidRPr="00DD6DE5">
        <w:rPr>
          <w:rFonts w:ascii="Arial" w:hAnsi="Arial" w:cs="Arial"/>
          <w:i/>
          <w:iCs/>
        </w:rPr>
        <w:t>To all artists: Good work!</w:t>
      </w:r>
    </w:p>
    <w:p w14:paraId="5843D11C" w14:textId="17FF7ED7" w:rsidR="0042010C" w:rsidRPr="00DD6DE5" w:rsidRDefault="0042010C">
      <w:pPr>
        <w:rPr>
          <w:rFonts w:ascii="Arial" w:hAnsi="Arial" w:cs="Arial"/>
          <w:i/>
          <w:iCs/>
        </w:rPr>
      </w:pPr>
      <w:r w:rsidRPr="00DD6DE5">
        <w:rPr>
          <w:rFonts w:ascii="Arial" w:hAnsi="Arial" w:cs="Arial"/>
          <w:i/>
          <w:iCs/>
        </w:rPr>
        <w:t>To all workers: Good art!</w:t>
      </w:r>
    </w:p>
    <w:p w14:paraId="1E60F987" w14:textId="4DF2160E" w:rsidR="0042010C" w:rsidRPr="00DD6DE5" w:rsidRDefault="0042010C">
      <w:pPr>
        <w:rPr>
          <w:rFonts w:ascii="Arial" w:hAnsi="Arial" w:cs="Arial"/>
          <w:i/>
          <w:iCs/>
        </w:rPr>
      </w:pPr>
      <w:r w:rsidRPr="00DD6DE5">
        <w:rPr>
          <w:rFonts w:ascii="Arial" w:hAnsi="Arial" w:cs="Arial"/>
          <w:i/>
          <w:iCs/>
        </w:rPr>
        <w:t>To all people: Equity!</w:t>
      </w:r>
    </w:p>
    <w:bookmarkEnd w:id="0"/>
    <w:p w14:paraId="31C27DF7" w14:textId="77777777" w:rsidR="0042010C" w:rsidRPr="00DD6DE5" w:rsidRDefault="0042010C">
      <w:pPr>
        <w:rPr>
          <w:rFonts w:ascii="Arial" w:hAnsi="Arial" w:cs="Arial"/>
          <w:i/>
          <w:iCs/>
        </w:rPr>
      </w:pPr>
    </w:p>
    <w:p w14:paraId="5920A31C" w14:textId="77777777" w:rsidR="0042010C" w:rsidRPr="00DD6DE5" w:rsidRDefault="0042010C">
      <w:pPr>
        <w:rPr>
          <w:rFonts w:ascii="Arial" w:hAnsi="Arial" w:cs="Arial"/>
        </w:rPr>
      </w:pPr>
      <w:r w:rsidRPr="00DD6DE5">
        <w:rPr>
          <w:rFonts w:ascii="Arial" w:hAnsi="Arial" w:cs="Arial"/>
        </w:rPr>
        <w:t xml:space="preserve">The conference saw the introduction of a new meetings statement to reflect the evolving mission of Equity. Most notably, the union is focusing on resistance instead of resilience, which is a concept that has long been used to dismiss issues in favour of powering on with gritted teeth. </w:t>
      </w:r>
    </w:p>
    <w:p w14:paraId="274E43A7" w14:textId="77777777" w:rsidR="0042010C" w:rsidRPr="00DD6DE5" w:rsidRDefault="0042010C">
      <w:pPr>
        <w:rPr>
          <w:rFonts w:ascii="Arial" w:hAnsi="Arial" w:cs="Arial"/>
        </w:rPr>
      </w:pPr>
    </w:p>
    <w:p w14:paraId="013D5C70" w14:textId="11256310" w:rsidR="0042010C" w:rsidRPr="00DD6DE5" w:rsidRDefault="0042010C">
      <w:pPr>
        <w:rPr>
          <w:rFonts w:ascii="Arial" w:hAnsi="Arial" w:cs="Arial"/>
        </w:rPr>
      </w:pPr>
      <w:r w:rsidRPr="00DD6DE5">
        <w:rPr>
          <w:rFonts w:ascii="Arial" w:hAnsi="Arial" w:cs="Arial"/>
        </w:rPr>
        <w:t xml:space="preserve">Our union is taking the gloves off when dealing with those seeking to silence us and our concerns, and you can see the results of this in its recent </w:t>
      </w:r>
      <w:r w:rsidR="00DD6DE5">
        <w:rPr>
          <w:rFonts w:ascii="Arial" w:hAnsi="Arial" w:cs="Arial"/>
        </w:rPr>
        <w:t xml:space="preserve">negotiation </w:t>
      </w:r>
      <w:r w:rsidRPr="00DD6DE5">
        <w:rPr>
          <w:rFonts w:ascii="Arial" w:hAnsi="Arial" w:cs="Arial"/>
        </w:rPr>
        <w:t>successes</w:t>
      </w:r>
      <w:r w:rsidR="00DD6DE5">
        <w:rPr>
          <w:rFonts w:ascii="Arial" w:hAnsi="Arial" w:cs="Arial"/>
        </w:rPr>
        <w:t xml:space="preserve"> </w:t>
      </w:r>
      <w:r w:rsidRPr="00DD6DE5">
        <w:rPr>
          <w:rFonts w:ascii="Arial" w:hAnsi="Arial" w:cs="Arial"/>
        </w:rPr>
        <w:lastRenderedPageBreak/>
        <w:t>– with Birmingham Royal Ballet, where the threat of strike action got Equity members every single item of their demands</w:t>
      </w:r>
      <w:r w:rsidR="00DD6DE5">
        <w:rPr>
          <w:rFonts w:ascii="Arial" w:hAnsi="Arial" w:cs="Arial"/>
        </w:rPr>
        <w:t>;</w:t>
      </w:r>
      <w:r w:rsidRPr="00DD6DE5">
        <w:rPr>
          <w:rFonts w:ascii="Arial" w:hAnsi="Arial" w:cs="Arial"/>
        </w:rPr>
        <w:t xml:space="preserve"> with PACT</w:t>
      </w:r>
      <w:r w:rsidR="00DD6DE5">
        <w:rPr>
          <w:rFonts w:ascii="Arial" w:hAnsi="Arial" w:cs="Arial"/>
        </w:rPr>
        <w:t>,</w:t>
      </w:r>
      <w:r w:rsidRPr="00DD6DE5">
        <w:rPr>
          <w:rFonts w:ascii="Arial" w:hAnsi="Arial" w:cs="Arial"/>
        </w:rPr>
        <w:t xml:space="preserve"> where the threat of strike action has brought producers back to the negotiating </w:t>
      </w:r>
      <w:r w:rsidRPr="0041405E">
        <w:rPr>
          <w:rFonts w:ascii="Arial" w:hAnsi="Arial" w:cs="Arial"/>
        </w:rPr>
        <w:t>table</w:t>
      </w:r>
      <w:r w:rsidR="00DD6DE5" w:rsidRPr="0041405E">
        <w:rPr>
          <w:rFonts w:ascii="Arial" w:hAnsi="Arial" w:cs="Arial"/>
        </w:rPr>
        <w:t>;</w:t>
      </w:r>
      <w:r w:rsidRPr="0041405E">
        <w:rPr>
          <w:rFonts w:ascii="Arial" w:hAnsi="Arial" w:cs="Arial"/>
        </w:rPr>
        <w:t xml:space="preserve"> and </w:t>
      </w:r>
      <w:r w:rsidR="00DD6DE5" w:rsidRPr="0041405E">
        <w:rPr>
          <w:rFonts w:ascii="Arial" w:hAnsi="Arial" w:cs="Arial"/>
        </w:rPr>
        <w:t>with the West End,</w:t>
      </w:r>
      <w:r w:rsidRPr="0041405E">
        <w:rPr>
          <w:rFonts w:ascii="Arial" w:hAnsi="Arial" w:cs="Arial"/>
        </w:rPr>
        <w:t xml:space="preserve"> where members have balloted overwhelmingly to strike unless producers improve their offers</w:t>
      </w:r>
      <w:r w:rsidR="00DD6DE5" w:rsidRPr="0041405E">
        <w:rPr>
          <w:rFonts w:ascii="Arial" w:hAnsi="Arial" w:cs="Arial"/>
        </w:rPr>
        <w:t xml:space="preserve"> and where we expect significant improvements to be made.</w:t>
      </w:r>
    </w:p>
    <w:p w14:paraId="3F472BED" w14:textId="77777777" w:rsidR="0042010C" w:rsidRPr="00DD6DE5" w:rsidRDefault="0042010C">
      <w:pPr>
        <w:rPr>
          <w:rFonts w:ascii="Arial" w:hAnsi="Arial" w:cs="Arial"/>
        </w:rPr>
      </w:pPr>
    </w:p>
    <w:p w14:paraId="75B7F14F" w14:textId="0FDB8A94" w:rsidR="0042010C" w:rsidRPr="00DD6DE5" w:rsidRDefault="0042010C">
      <w:pPr>
        <w:rPr>
          <w:rFonts w:ascii="Arial" w:hAnsi="Arial" w:cs="Arial"/>
          <w:b/>
          <w:bCs/>
        </w:rPr>
      </w:pPr>
      <w:r w:rsidRPr="00DD6DE5">
        <w:rPr>
          <w:rFonts w:ascii="Arial" w:hAnsi="Arial" w:cs="Arial"/>
          <w:b/>
          <w:bCs/>
        </w:rPr>
        <w:t>Equity and Politics</w:t>
      </w:r>
    </w:p>
    <w:p w14:paraId="668E5DBC" w14:textId="1D5A048E" w:rsidR="00A62D19" w:rsidRPr="00DF77DB" w:rsidRDefault="00DD6DE5">
      <w:pPr>
        <w:rPr>
          <w:rFonts w:ascii="Arial" w:hAnsi="Arial" w:cs="Arial"/>
          <w:color w:val="FF0000"/>
        </w:rPr>
      </w:pPr>
      <w:r>
        <w:rPr>
          <w:rFonts w:ascii="Arial" w:hAnsi="Arial" w:cs="Arial"/>
        </w:rPr>
        <w:t>As you can probably tell from above, t</w:t>
      </w:r>
      <w:r w:rsidR="00A62D19" w:rsidRPr="00DD6DE5">
        <w:rPr>
          <w:rFonts w:ascii="Arial" w:hAnsi="Arial" w:cs="Arial"/>
        </w:rPr>
        <w:t xml:space="preserve">here was a distinct shift in terms of how Equity will engage with politics moving forwards. There was a taste of this earlier in the year ahead of the </w:t>
      </w:r>
      <w:r w:rsidR="001B1F41">
        <w:rPr>
          <w:rFonts w:ascii="Arial" w:hAnsi="Arial" w:cs="Arial"/>
        </w:rPr>
        <w:t xml:space="preserve">local </w:t>
      </w:r>
      <w:r w:rsidR="00A62D19" w:rsidRPr="00DD6DE5">
        <w:rPr>
          <w:rFonts w:ascii="Arial" w:hAnsi="Arial" w:cs="Arial"/>
        </w:rPr>
        <w:t>council election</w:t>
      </w:r>
      <w:r w:rsidR="001B1F41">
        <w:rPr>
          <w:rFonts w:ascii="Arial" w:hAnsi="Arial" w:cs="Arial"/>
        </w:rPr>
        <w:t>s</w:t>
      </w:r>
      <w:r w:rsidR="00A62D19" w:rsidRPr="00DD6DE5">
        <w:rPr>
          <w:rFonts w:ascii="Arial" w:hAnsi="Arial" w:cs="Arial"/>
        </w:rPr>
        <w:t xml:space="preserve"> where Equity adopted a non-engagement policy with Reform UK. This followed</w:t>
      </w:r>
      <w:r w:rsidR="0041405E">
        <w:rPr>
          <w:rFonts w:ascii="Arial" w:hAnsi="Arial" w:cs="Arial"/>
        </w:rPr>
        <w:t xml:space="preserve"> a lengthy discussion </w:t>
      </w:r>
      <w:r w:rsidR="00A62D19" w:rsidRPr="00DD6DE5">
        <w:rPr>
          <w:rFonts w:ascii="Arial" w:hAnsi="Arial" w:cs="Arial"/>
        </w:rPr>
        <w:t>on the Equity Council, but ultimately it was decided that Reform UK pose</w:t>
      </w:r>
      <w:r w:rsidR="001B1F41">
        <w:rPr>
          <w:rFonts w:ascii="Arial" w:hAnsi="Arial" w:cs="Arial"/>
        </w:rPr>
        <w:t>s</w:t>
      </w:r>
      <w:r w:rsidR="00A62D19" w:rsidRPr="00DD6DE5">
        <w:rPr>
          <w:rFonts w:ascii="Arial" w:hAnsi="Arial" w:cs="Arial"/>
        </w:rPr>
        <w:t xml:space="preserve"> an existential threat to the arts in the UK and that </w:t>
      </w:r>
      <w:r>
        <w:rPr>
          <w:rFonts w:ascii="Arial" w:hAnsi="Arial" w:cs="Arial"/>
        </w:rPr>
        <w:t>we</w:t>
      </w:r>
      <w:r w:rsidR="00A62D19" w:rsidRPr="00DD6DE5">
        <w:rPr>
          <w:rFonts w:ascii="Arial" w:hAnsi="Arial" w:cs="Arial"/>
        </w:rPr>
        <w:t>, as an arts union, should not legitimise them.</w:t>
      </w:r>
    </w:p>
    <w:p w14:paraId="5972383E" w14:textId="77777777" w:rsidR="00A62D19" w:rsidRPr="00DD6DE5" w:rsidRDefault="00A62D19">
      <w:pPr>
        <w:rPr>
          <w:rFonts w:ascii="Arial" w:hAnsi="Arial" w:cs="Arial"/>
        </w:rPr>
      </w:pPr>
    </w:p>
    <w:p w14:paraId="14CB27B2" w14:textId="7123E714" w:rsidR="00A62D19" w:rsidRPr="00DD6DE5" w:rsidRDefault="00A62D19">
      <w:pPr>
        <w:rPr>
          <w:rFonts w:ascii="Arial" w:hAnsi="Arial" w:cs="Arial"/>
        </w:rPr>
      </w:pPr>
      <w:r w:rsidRPr="00DD6DE5">
        <w:rPr>
          <w:rFonts w:ascii="Arial" w:hAnsi="Arial" w:cs="Arial"/>
        </w:rPr>
        <w:t xml:space="preserve">At </w:t>
      </w:r>
      <w:r w:rsidR="001B1F41">
        <w:rPr>
          <w:rFonts w:ascii="Arial" w:hAnsi="Arial" w:cs="Arial"/>
        </w:rPr>
        <w:t>C</w:t>
      </w:r>
      <w:r w:rsidRPr="00DD6DE5">
        <w:rPr>
          <w:rFonts w:ascii="Arial" w:hAnsi="Arial" w:cs="Arial"/>
        </w:rPr>
        <w:t>onference, one of the motions asked Council to debate the possibility of opening a political fund – not to support any one candidate or party, but to fight the politicisation of arts funding that has become more and more common (and evidenced in various other motions such as the Northern Ireland motion, which referenced the threat of funding withdrawal for a library that hosted Drag Storytime events).</w:t>
      </w:r>
    </w:p>
    <w:p w14:paraId="2606C98E" w14:textId="77777777" w:rsidR="0042010C" w:rsidRPr="00DD6DE5" w:rsidRDefault="0042010C">
      <w:pPr>
        <w:rPr>
          <w:rFonts w:ascii="Arial" w:hAnsi="Arial" w:cs="Arial"/>
        </w:rPr>
      </w:pPr>
    </w:p>
    <w:p w14:paraId="58AC9D1A" w14:textId="031BEE35" w:rsidR="0042010C" w:rsidRPr="00DD6DE5" w:rsidRDefault="0042010C">
      <w:pPr>
        <w:rPr>
          <w:rFonts w:ascii="Arial" w:hAnsi="Arial" w:cs="Arial"/>
          <w:b/>
          <w:bCs/>
        </w:rPr>
      </w:pPr>
      <w:r w:rsidRPr="00DD6DE5">
        <w:rPr>
          <w:rFonts w:ascii="Arial" w:hAnsi="Arial" w:cs="Arial"/>
          <w:b/>
          <w:bCs/>
        </w:rPr>
        <w:t>Merseyside &amp; Cheshire Motion</w:t>
      </w:r>
    </w:p>
    <w:p w14:paraId="70DBD35E" w14:textId="2D14BF51" w:rsidR="002171CF" w:rsidRDefault="002171CF">
      <w:pPr>
        <w:rPr>
          <w:rFonts w:ascii="Arial" w:hAnsi="Arial" w:cs="Arial"/>
        </w:rPr>
      </w:pPr>
      <w:r w:rsidRPr="00DD6DE5">
        <w:rPr>
          <w:rFonts w:ascii="Arial" w:hAnsi="Arial" w:cs="Arial"/>
        </w:rPr>
        <w:t>The Merseyside &amp; Cheshire motion, which demanded that arts funding be enshrined as a statutory obligation for both local councils and regional government, was passed unanimously with no abstentions. That means that every single person voted for it without exception. We in the committee are delighted that it garnered such strong support across the national membership, and we hope you’re all as proud as we are.</w:t>
      </w:r>
    </w:p>
    <w:p w14:paraId="1FD8DE97" w14:textId="77777777" w:rsidR="00285245" w:rsidRDefault="00285245">
      <w:pPr>
        <w:rPr>
          <w:rFonts w:ascii="Arial" w:hAnsi="Arial" w:cs="Arial"/>
        </w:rPr>
      </w:pPr>
    </w:p>
    <w:p w14:paraId="76C10775" w14:textId="6834F55D" w:rsidR="00285245" w:rsidRDefault="00285245">
      <w:pPr>
        <w:rPr>
          <w:rFonts w:ascii="Arial" w:hAnsi="Arial" w:cs="Arial"/>
          <w:b/>
          <w:bCs/>
        </w:rPr>
      </w:pPr>
      <w:bookmarkStart w:id="1" w:name="OLE_LINK3"/>
      <w:r>
        <w:rPr>
          <w:rFonts w:ascii="Arial" w:hAnsi="Arial" w:cs="Arial"/>
          <w:b/>
          <w:bCs/>
        </w:rPr>
        <w:t>Midlands Motion on Transport</w:t>
      </w:r>
    </w:p>
    <w:p w14:paraId="271F0047" w14:textId="43E660E4" w:rsidR="00285245" w:rsidRDefault="00285245">
      <w:pPr>
        <w:rPr>
          <w:rFonts w:ascii="Arial" w:hAnsi="Arial" w:cs="Arial"/>
        </w:rPr>
      </w:pPr>
      <w:r>
        <w:rPr>
          <w:rFonts w:ascii="Arial" w:hAnsi="Arial" w:cs="Arial"/>
        </w:rPr>
        <w:t>The East Midlands branch proposed a motion on transport, highlighting the extortionate cost of tickets and suggesting an Equity travelcard as a possible solution. Ahead of Conference, this was opposed by Council because the chances of Equity taking on the trainlines and winning was incredibly low and hard to justify when such travelcards don’t exist for essential workers such as nurses, teachers and carers.</w:t>
      </w:r>
    </w:p>
    <w:p w14:paraId="10E9E2F4" w14:textId="77777777" w:rsidR="00285245" w:rsidRDefault="00285245">
      <w:pPr>
        <w:rPr>
          <w:rFonts w:ascii="Arial" w:hAnsi="Arial" w:cs="Arial"/>
        </w:rPr>
      </w:pPr>
    </w:p>
    <w:p w14:paraId="5F1824B9" w14:textId="609FE56F" w:rsidR="00285245" w:rsidRPr="00285245" w:rsidRDefault="00285245">
      <w:pPr>
        <w:rPr>
          <w:rFonts w:ascii="Arial" w:hAnsi="Arial" w:cs="Arial"/>
        </w:rPr>
      </w:pPr>
      <w:r>
        <w:rPr>
          <w:rFonts w:ascii="Arial" w:hAnsi="Arial" w:cs="Arial"/>
        </w:rPr>
        <w:t>However, as this was the final motion of the conference</w:t>
      </w:r>
      <w:r w:rsidR="00A51608">
        <w:rPr>
          <w:rFonts w:ascii="Arial" w:hAnsi="Arial" w:cs="Arial"/>
        </w:rPr>
        <w:t>,</w:t>
      </w:r>
      <w:r>
        <w:rPr>
          <w:rFonts w:ascii="Arial" w:hAnsi="Arial" w:cs="Arial"/>
        </w:rPr>
        <w:t xml:space="preserve"> and because of considerable debate on the motion immediately preceding this concerning the possibility of opening a political fund, there was no time to hear and vote on it. This was disappointing as we know it’s an issue that several members in the M&amp;C branch have brought up before, and it was clearly a motion that divided the membership at Conference as well. However, this motion will now be heard</w:t>
      </w:r>
      <w:r w:rsidR="00A51608">
        <w:rPr>
          <w:rFonts w:ascii="Arial" w:hAnsi="Arial" w:cs="Arial"/>
        </w:rPr>
        <w:t xml:space="preserve"> </w:t>
      </w:r>
      <w:r w:rsidR="00BE671B">
        <w:rPr>
          <w:rFonts w:ascii="Arial" w:hAnsi="Arial" w:cs="Arial"/>
        </w:rPr>
        <w:t>again</w:t>
      </w:r>
      <w:r>
        <w:rPr>
          <w:rFonts w:ascii="Arial" w:hAnsi="Arial" w:cs="Arial"/>
        </w:rPr>
        <w:t xml:space="preserve"> by Council.</w:t>
      </w:r>
    </w:p>
    <w:bookmarkEnd w:id="1"/>
    <w:p w14:paraId="21C15F56" w14:textId="77777777" w:rsidR="0042010C" w:rsidRPr="00DD6DE5" w:rsidRDefault="0042010C">
      <w:pPr>
        <w:rPr>
          <w:rFonts w:ascii="Arial" w:hAnsi="Arial" w:cs="Arial"/>
          <w:b/>
          <w:bCs/>
        </w:rPr>
      </w:pPr>
    </w:p>
    <w:p w14:paraId="6854AF7C" w14:textId="4B745617" w:rsidR="0042010C" w:rsidRPr="00DD6DE5" w:rsidRDefault="0042010C">
      <w:pPr>
        <w:rPr>
          <w:rFonts w:ascii="Arial" w:hAnsi="Arial" w:cs="Arial"/>
          <w:b/>
          <w:bCs/>
        </w:rPr>
      </w:pPr>
      <w:r w:rsidRPr="00DD6DE5">
        <w:rPr>
          <w:rFonts w:ascii="Arial" w:hAnsi="Arial" w:cs="Arial"/>
          <w:b/>
          <w:bCs/>
        </w:rPr>
        <w:t>Other Interesting Motions</w:t>
      </w:r>
    </w:p>
    <w:p w14:paraId="58BC67F1" w14:textId="0044669B" w:rsidR="00A62D19" w:rsidRPr="00DD6DE5" w:rsidRDefault="00A62D19" w:rsidP="00A62D19">
      <w:pPr>
        <w:rPr>
          <w:rFonts w:ascii="Arial" w:hAnsi="Arial" w:cs="Arial"/>
        </w:rPr>
      </w:pPr>
      <w:r w:rsidRPr="00DD6DE5">
        <w:rPr>
          <w:rFonts w:ascii="Arial" w:hAnsi="Arial" w:cs="Arial"/>
        </w:rPr>
        <w:t xml:space="preserve">There were many very interesting motions at </w:t>
      </w:r>
      <w:r w:rsidR="001B1F41">
        <w:rPr>
          <w:rFonts w:ascii="Arial" w:hAnsi="Arial" w:cs="Arial"/>
        </w:rPr>
        <w:t>C</w:t>
      </w:r>
      <w:r w:rsidRPr="00DD6DE5">
        <w:rPr>
          <w:rFonts w:ascii="Arial" w:hAnsi="Arial" w:cs="Arial"/>
        </w:rPr>
        <w:t xml:space="preserve">onference, ranging from clamping down on the widespread use and abuse of “pencilling” (which often costs our members work without any retainer being paid), to the support of the ‘Nothing About </w:t>
      </w:r>
      <w:r w:rsidRPr="0041405E">
        <w:rPr>
          <w:rFonts w:ascii="Arial" w:hAnsi="Arial" w:cs="Arial"/>
        </w:rPr>
        <w:t>Us</w:t>
      </w:r>
      <w:r w:rsidRPr="00DD6DE5">
        <w:rPr>
          <w:rFonts w:ascii="Arial" w:hAnsi="Arial" w:cs="Arial"/>
        </w:rPr>
        <w:t xml:space="preserve"> Without Us’ movement (where Equity will now put more pressure on casting directors and producers to use disabled actors in disabled roles), to the role of AI</w:t>
      </w:r>
      <w:r w:rsidR="001B1F41">
        <w:rPr>
          <w:rFonts w:ascii="Arial" w:hAnsi="Arial" w:cs="Arial"/>
        </w:rPr>
        <w:t xml:space="preserve"> </w:t>
      </w:r>
      <w:r w:rsidRPr="00DD6DE5">
        <w:rPr>
          <w:rFonts w:ascii="Arial" w:hAnsi="Arial" w:cs="Arial"/>
        </w:rPr>
        <w:lastRenderedPageBreak/>
        <w:t xml:space="preserve">both </w:t>
      </w:r>
      <w:r w:rsidR="001B1F41">
        <w:rPr>
          <w:rFonts w:ascii="Arial" w:hAnsi="Arial" w:cs="Arial"/>
        </w:rPr>
        <w:t xml:space="preserve">in </w:t>
      </w:r>
      <w:r w:rsidRPr="00DD6DE5">
        <w:rPr>
          <w:rFonts w:ascii="Arial" w:hAnsi="Arial" w:cs="Arial"/>
        </w:rPr>
        <w:t>medical roleplay and</w:t>
      </w:r>
      <w:r w:rsidR="001B1F41">
        <w:rPr>
          <w:rFonts w:ascii="Arial" w:hAnsi="Arial" w:cs="Arial"/>
        </w:rPr>
        <w:t xml:space="preserve"> in</w:t>
      </w:r>
      <w:r w:rsidRPr="00DD6DE5">
        <w:rPr>
          <w:rFonts w:ascii="Arial" w:hAnsi="Arial" w:cs="Arial"/>
        </w:rPr>
        <w:t xml:space="preserve"> </w:t>
      </w:r>
      <w:proofErr w:type="spellStart"/>
      <w:r w:rsidRPr="00DD6DE5">
        <w:rPr>
          <w:rFonts w:ascii="Arial" w:hAnsi="Arial" w:cs="Arial"/>
        </w:rPr>
        <w:t>audiodrama</w:t>
      </w:r>
      <w:proofErr w:type="spellEnd"/>
      <w:r w:rsidRPr="00DD6DE5">
        <w:rPr>
          <w:rFonts w:ascii="Arial" w:hAnsi="Arial" w:cs="Arial"/>
        </w:rPr>
        <w:t xml:space="preserve"> and voiceover work. A few other choice motions include:</w:t>
      </w:r>
    </w:p>
    <w:p w14:paraId="185418F1" w14:textId="176BF53A" w:rsidR="00A62D19" w:rsidRPr="00DD6DE5" w:rsidRDefault="00A62D19" w:rsidP="00A62D19">
      <w:pPr>
        <w:pStyle w:val="ListParagraph"/>
        <w:numPr>
          <w:ilvl w:val="0"/>
          <w:numId w:val="3"/>
        </w:numPr>
        <w:rPr>
          <w:rFonts w:ascii="Arial" w:hAnsi="Arial" w:cs="Arial"/>
        </w:rPr>
      </w:pPr>
      <w:r w:rsidRPr="00DD6DE5">
        <w:rPr>
          <w:rFonts w:ascii="Arial" w:hAnsi="Arial" w:cs="Arial"/>
        </w:rPr>
        <w:t xml:space="preserve">The recognition of scripted sex work as </w:t>
      </w:r>
      <w:r w:rsidR="00DD6DE5">
        <w:rPr>
          <w:rFonts w:ascii="Arial" w:hAnsi="Arial" w:cs="Arial"/>
        </w:rPr>
        <w:t>performance</w:t>
      </w:r>
      <w:r w:rsidRPr="00DD6DE5">
        <w:rPr>
          <w:rFonts w:ascii="Arial" w:hAnsi="Arial" w:cs="Arial"/>
        </w:rPr>
        <w:t xml:space="preserve"> work, and a move to unionise that particular area.</w:t>
      </w:r>
    </w:p>
    <w:p w14:paraId="738447BC" w14:textId="02CFBD8E" w:rsidR="00A62D19" w:rsidRPr="00DD6DE5" w:rsidRDefault="00A62D19" w:rsidP="00A62D19">
      <w:pPr>
        <w:pStyle w:val="ListParagraph"/>
        <w:numPr>
          <w:ilvl w:val="0"/>
          <w:numId w:val="3"/>
        </w:numPr>
        <w:rPr>
          <w:rFonts w:ascii="Arial" w:hAnsi="Arial" w:cs="Arial"/>
        </w:rPr>
      </w:pPr>
      <w:r w:rsidRPr="00DD6DE5">
        <w:rPr>
          <w:rFonts w:ascii="Arial" w:hAnsi="Arial" w:cs="Arial"/>
        </w:rPr>
        <w:t>A stronger drive to improve the appalling rates of pay and ensure basic statutory rights such as holiday pay and sick pay for directors and designers.</w:t>
      </w:r>
    </w:p>
    <w:p w14:paraId="1ACECEA6" w14:textId="79D660A5" w:rsidR="00A62D19" w:rsidRPr="00DD6DE5" w:rsidRDefault="00A62D19" w:rsidP="00A62D19">
      <w:pPr>
        <w:pStyle w:val="ListParagraph"/>
        <w:numPr>
          <w:ilvl w:val="0"/>
          <w:numId w:val="3"/>
        </w:numPr>
        <w:rPr>
          <w:rFonts w:ascii="Arial" w:hAnsi="Arial" w:cs="Arial"/>
        </w:rPr>
      </w:pPr>
      <w:r w:rsidRPr="00DD6DE5">
        <w:rPr>
          <w:rFonts w:ascii="Arial" w:hAnsi="Arial" w:cs="Arial"/>
        </w:rPr>
        <w:t xml:space="preserve">Lobbying to protect freedom of movement around the EU for singers, including the possibility of launching a ‘singer’s passport’ for those who work </w:t>
      </w:r>
      <w:r w:rsidR="00DD6DE5">
        <w:rPr>
          <w:rFonts w:ascii="Arial" w:hAnsi="Arial" w:cs="Arial"/>
        </w:rPr>
        <w:t>internationally</w:t>
      </w:r>
      <w:r w:rsidRPr="00DD6DE5">
        <w:rPr>
          <w:rFonts w:ascii="Arial" w:hAnsi="Arial" w:cs="Arial"/>
        </w:rPr>
        <w:t>.</w:t>
      </w:r>
    </w:p>
    <w:p w14:paraId="61F009DE" w14:textId="4FA4FDF3" w:rsidR="00A62D19" w:rsidRPr="00DD6DE5" w:rsidRDefault="00A62D19" w:rsidP="00A62D19">
      <w:pPr>
        <w:pStyle w:val="ListParagraph"/>
        <w:numPr>
          <w:ilvl w:val="0"/>
          <w:numId w:val="3"/>
        </w:numPr>
        <w:rPr>
          <w:rFonts w:ascii="Arial" w:hAnsi="Arial" w:cs="Arial"/>
        </w:rPr>
      </w:pPr>
      <w:r w:rsidRPr="00DD6DE5">
        <w:rPr>
          <w:rFonts w:ascii="Arial" w:hAnsi="Arial" w:cs="Arial"/>
        </w:rPr>
        <w:t>A call for Council to develop guidelines and contracts around the rapidly expanding vertical drama market.</w:t>
      </w:r>
    </w:p>
    <w:p w14:paraId="64E73AA4" w14:textId="30468C49" w:rsidR="00A62D19" w:rsidRPr="00DD6DE5" w:rsidRDefault="00A62D19" w:rsidP="00A62D19">
      <w:pPr>
        <w:pStyle w:val="ListParagraph"/>
        <w:numPr>
          <w:ilvl w:val="0"/>
          <w:numId w:val="3"/>
        </w:numPr>
        <w:rPr>
          <w:rFonts w:ascii="Arial" w:hAnsi="Arial" w:cs="Arial"/>
        </w:rPr>
      </w:pPr>
      <w:r w:rsidRPr="00DD6DE5">
        <w:rPr>
          <w:rFonts w:ascii="Arial" w:hAnsi="Arial" w:cs="Arial"/>
        </w:rPr>
        <w:t>Stronger guidelines for supporting artists and their responsibilities</w:t>
      </w:r>
      <w:r w:rsidR="00DD6DE5">
        <w:rPr>
          <w:rFonts w:ascii="Arial" w:hAnsi="Arial" w:cs="Arial"/>
        </w:rPr>
        <w:t>,</w:t>
      </w:r>
      <w:r w:rsidRPr="00DD6DE5">
        <w:rPr>
          <w:rFonts w:ascii="Arial" w:hAnsi="Arial" w:cs="Arial"/>
        </w:rPr>
        <w:t xml:space="preserve"> as much of their work often goes well beyond what they’re actually being paid for.</w:t>
      </w:r>
    </w:p>
    <w:p w14:paraId="2A779514" w14:textId="565430CF" w:rsidR="00A62D19" w:rsidRPr="00DD6DE5" w:rsidRDefault="00A62D19" w:rsidP="00A62D19">
      <w:pPr>
        <w:pStyle w:val="ListParagraph"/>
        <w:numPr>
          <w:ilvl w:val="0"/>
          <w:numId w:val="3"/>
        </w:numPr>
        <w:rPr>
          <w:rFonts w:ascii="Arial" w:hAnsi="Arial" w:cs="Arial"/>
        </w:rPr>
      </w:pPr>
      <w:r w:rsidRPr="00DD6DE5">
        <w:rPr>
          <w:rFonts w:ascii="Arial" w:hAnsi="Arial" w:cs="Arial"/>
        </w:rPr>
        <w:t>A call to draft clearer guidance to deal with the specific challenges of open calls</w:t>
      </w:r>
      <w:r w:rsidR="00DD6DE5">
        <w:rPr>
          <w:rFonts w:ascii="Arial" w:hAnsi="Arial" w:cs="Arial"/>
        </w:rPr>
        <w:t>,</w:t>
      </w:r>
      <w:r w:rsidRPr="00DD6DE5">
        <w:rPr>
          <w:rFonts w:ascii="Arial" w:hAnsi="Arial" w:cs="Arial"/>
        </w:rPr>
        <w:t xml:space="preserve"> and to eradicate the exploitation of the actors who often attend them.</w:t>
      </w:r>
    </w:p>
    <w:p w14:paraId="25B901E0" w14:textId="77777777" w:rsidR="0042010C" w:rsidRPr="00DD6DE5" w:rsidRDefault="0042010C">
      <w:pPr>
        <w:rPr>
          <w:rFonts w:ascii="Arial" w:hAnsi="Arial" w:cs="Arial"/>
          <w:b/>
          <w:bCs/>
        </w:rPr>
      </w:pPr>
    </w:p>
    <w:p w14:paraId="1A02DCFB" w14:textId="592CF29D" w:rsidR="0042010C" w:rsidRPr="00DD6DE5" w:rsidRDefault="00E73F39">
      <w:pPr>
        <w:rPr>
          <w:rFonts w:ascii="Arial" w:hAnsi="Arial" w:cs="Arial"/>
          <w:b/>
          <w:bCs/>
        </w:rPr>
      </w:pPr>
      <w:bookmarkStart w:id="2" w:name="OLE_LINK2"/>
      <w:r w:rsidRPr="00DD6DE5">
        <w:rPr>
          <w:rFonts w:ascii="Arial" w:hAnsi="Arial" w:cs="Arial"/>
          <w:b/>
          <w:bCs/>
        </w:rPr>
        <w:t>Highlights</w:t>
      </w:r>
    </w:p>
    <w:p w14:paraId="53EBD66D" w14:textId="4E282811" w:rsidR="00E73F39" w:rsidRPr="00DD6DE5" w:rsidRDefault="00E73F39" w:rsidP="00E73F39">
      <w:pPr>
        <w:pStyle w:val="ListParagraph"/>
        <w:numPr>
          <w:ilvl w:val="0"/>
          <w:numId w:val="1"/>
        </w:numPr>
        <w:rPr>
          <w:rFonts w:ascii="Arial" w:hAnsi="Arial" w:cs="Arial"/>
        </w:rPr>
      </w:pPr>
      <w:r w:rsidRPr="00DD6DE5">
        <w:rPr>
          <w:rFonts w:ascii="Arial" w:hAnsi="Arial" w:cs="Arial"/>
        </w:rPr>
        <w:t>An indicative ballot on strike action over PACT negotiations (which have been ongoing for years without progress – the main stumbling block being AI) had a 75% turnout, with a 99.7% vote in favour. The results were broadcast live on Sky News.</w:t>
      </w:r>
    </w:p>
    <w:p w14:paraId="1F4E5CE7" w14:textId="638A83B6" w:rsidR="00E73F39" w:rsidRPr="00DD6DE5" w:rsidRDefault="00E73F39" w:rsidP="00E73F39">
      <w:pPr>
        <w:pStyle w:val="ListParagraph"/>
        <w:numPr>
          <w:ilvl w:val="0"/>
          <w:numId w:val="1"/>
        </w:numPr>
        <w:rPr>
          <w:rFonts w:ascii="Arial" w:hAnsi="Arial" w:cs="Arial"/>
        </w:rPr>
      </w:pPr>
      <w:r w:rsidRPr="00DD6DE5">
        <w:rPr>
          <w:rFonts w:ascii="Arial" w:hAnsi="Arial" w:cs="Arial"/>
        </w:rPr>
        <w:t>The last year has seen the start of negotiations for West End, Commercial and Subsidised Agreements. Unfortunately, the West End negotiations have hit a deadlock, and so an indicative ballot on strike action is underway. Since the ballot was announced, membership amongst West End employees has surged by 10%; the feeling is that they’re chomping at the bit for industrial action.</w:t>
      </w:r>
    </w:p>
    <w:p w14:paraId="1617C743" w14:textId="53500324" w:rsidR="00E73F39" w:rsidRPr="00DD6DE5" w:rsidRDefault="00E73F39" w:rsidP="00E73F39">
      <w:pPr>
        <w:pStyle w:val="ListParagraph"/>
        <w:numPr>
          <w:ilvl w:val="0"/>
          <w:numId w:val="1"/>
        </w:numPr>
        <w:rPr>
          <w:rFonts w:ascii="Arial" w:hAnsi="Arial" w:cs="Arial"/>
        </w:rPr>
      </w:pPr>
      <w:r w:rsidRPr="00DD6DE5">
        <w:rPr>
          <w:rFonts w:ascii="Arial" w:hAnsi="Arial" w:cs="Arial"/>
        </w:rPr>
        <w:t>Basic Income for Artists is being trialled in Scotland, with Equity securing a seat at the table of the discussions.</w:t>
      </w:r>
    </w:p>
    <w:p w14:paraId="60FF33AB" w14:textId="2069E090" w:rsidR="00E73F39" w:rsidRPr="00DD6DE5" w:rsidRDefault="00DD6DE5" w:rsidP="00E73F39">
      <w:pPr>
        <w:pStyle w:val="ListParagraph"/>
        <w:numPr>
          <w:ilvl w:val="0"/>
          <w:numId w:val="1"/>
        </w:numPr>
        <w:rPr>
          <w:rFonts w:ascii="Arial" w:hAnsi="Arial" w:cs="Arial"/>
        </w:rPr>
      </w:pPr>
      <w:r>
        <w:rPr>
          <w:rFonts w:ascii="Arial" w:hAnsi="Arial" w:cs="Arial"/>
        </w:rPr>
        <w:t xml:space="preserve">After members voted to strike, </w:t>
      </w:r>
      <w:r w:rsidR="00E73F39" w:rsidRPr="00DD6DE5">
        <w:rPr>
          <w:rFonts w:ascii="Arial" w:hAnsi="Arial" w:cs="Arial"/>
        </w:rPr>
        <w:t>Birmingham Royal Ballet caved on every single demand for better working conditions and pay. Every. Single. Ask.</w:t>
      </w:r>
    </w:p>
    <w:p w14:paraId="5BCA33D7" w14:textId="6F6F5A3E" w:rsidR="00E73F39" w:rsidRPr="00DD6DE5" w:rsidRDefault="00E73F39" w:rsidP="00E73F39">
      <w:pPr>
        <w:pStyle w:val="ListParagraph"/>
        <w:numPr>
          <w:ilvl w:val="0"/>
          <w:numId w:val="1"/>
        </w:numPr>
        <w:rPr>
          <w:rFonts w:ascii="Arial" w:hAnsi="Arial" w:cs="Arial"/>
        </w:rPr>
      </w:pPr>
      <w:r w:rsidRPr="00DD6DE5">
        <w:rPr>
          <w:rFonts w:ascii="Arial" w:hAnsi="Arial" w:cs="Arial"/>
        </w:rPr>
        <w:t>A job-sharing working party was launched. After some success with job sharing in stage management roles, the working party is aiming to extend this to other roles as well by ironing out issues and presenting producers with a plan that works for everybody.</w:t>
      </w:r>
    </w:p>
    <w:p w14:paraId="1762E842" w14:textId="21D7294A" w:rsidR="00E73F39" w:rsidRPr="00DD6DE5" w:rsidRDefault="00E73F39" w:rsidP="00E73F39">
      <w:pPr>
        <w:pStyle w:val="ListParagraph"/>
        <w:numPr>
          <w:ilvl w:val="0"/>
          <w:numId w:val="1"/>
        </w:numPr>
        <w:rPr>
          <w:rFonts w:ascii="Arial" w:hAnsi="Arial" w:cs="Arial"/>
        </w:rPr>
      </w:pPr>
      <w:r w:rsidRPr="00DD6DE5">
        <w:rPr>
          <w:rFonts w:ascii="Arial" w:hAnsi="Arial" w:cs="Arial"/>
        </w:rPr>
        <w:t xml:space="preserve">Equity has been involved in new-build projects in Manchester City </w:t>
      </w:r>
      <w:proofErr w:type="gramStart"/>
      <w:r w:rsidRPr="00DD6DE5">
        <w:rPr>
          <w:rFonts w:ascii="Arial" w:hAnsi="Arial" w:cs="Arial"/>
        </w:rPr>
        <w:t>Centre</w:t>
      </w:r>
      <w:proofErr w:type="gramEnd"/>
      <w:r w:rsidRPr="00DD6DE5">
        <w:rPr>
          <w:rFonts w:ascii="Arial" w:hAnsi="Arial" w:cs="Arial"/>
        </w:rPr>
        <w:t xml:space="preserve"> and </w:t>
      </w:r>
      <w:r w:rsidR="0041405E">
        <w:rPr>
          <w:rFonts w:ascii="Arial" w:hAnsi="Arial" w:cs="Arial"/>
        </w:rPr>
        <w:t xml:space="preserve">it </w:t>
      </w:r>
      <w:r w:rsidRPr="0041405E">
        <w:rPr>
          <w:rFonts w:ascii="Arial" w:hAnsi="Arial" w:cs="Arial"/>
        </w:rPr>
        <w:t>has</w:t>
      </w:r>
      <w:r w:rsidR="0041405E" w:rsidRPr="0041405E">
        <w:rPr>
          <w:rFonts w:ascii="Arial" w:hAnsi="Arial" w:cs="Arial"/>
        </w:rPr>
        <w:t xml:space="preserve"> been</w:t>
      </w:r>
      <w:r w:rsidRPr="0041405E">
        <w:rPr>
          <w:rFonts w:ascii="Arial" w:hAnsi="Arial" w:cs="Arial"/>
        </w:rPr>
        <w:t xml:space="preserve"> negotiated that</w:t>
      </w:r>
      <w:r w:rsidRPr="00DD6DE5">
        <w:rPr>
          <w:rFonts w:ascii="Arial" w:hAnsi="Arial" w:cs="Arial"/>
        </w:rPr>
        <w:t xml:space="preserve"> 900 flats in the centre of Manchester will be made available solely for the use of nightlife workers, such as variety artists.</w:t>
      </w:r>
    </w:p>
    <w:p w14:paraId="0C887433" w14:textId="79E57D7C" w:rsidR="00E73F39" w:rsidRPr="00DD6DE5" w:rsidRDefault="00E73F39" w:rsidP="00E73F39">
      <w:pPr>
        <w:pStyle w:val="ListParagraph"/>
        <w:numPr>
          <w:ilvl w:val="0"/>
          <w:numId w:val="1"/>
        </w:numPr>
        <w:rPr>
          <w:rFonts w:ascii="Arial" w:hAnsi="Arial" w:cs="Arial"/>
        </w:rPr>
      </w:pPr>
      <w:r w:rsidRPr="00DD6DE5">
        <w:rPr>
          <w:rFonts w:ascii="Arial" w:hAnsi="Arial" w:cs="Arial"/>
        </w:rPr>
        <w:t>A new Outdoor Theatre Charter was announced in 2025, ensuring an improvement in working conditions for actors</w:t>
      </w:r>
      <w:r w:rsidR="00DD6DE5">
        <w:rPr>
          <w:rFonts w:ascii="Arial" w:hAnsi="Arial" w:cs="Arial"/>
        </w:rPr>
        <w:t xml:space="preserve"> in the height of summer.</w:t>
      </w:r>
    </w:p>
    <w:p w14:paraId="27425643" w14:textId="7226820F" w:rsidR="00E73F39" w:rsidRPr="00DD6DE5" w:rsidRDefault="00E73F39" w:rsidP="00E73F39">
      <w:pPr>
        <w:pStyle w:val="ListParagraph"/>
        <w:numPr>
          <w:ilvl w:val="0"/>
          <w:numId w:val="1"/>
        </w:numPr>
        <w:rPr>
          <w:rFonts w:ascii="Arial" w:hAnsi="Arial" w:cs="Arial"/>
        </w:rPr>
      </w:pPr>
      <w:r w:rsidRPr="00DD6DE5">
        <w:rPr>
          <w:rFonts w:ascii="Arial" w:hAnsi="Arial" w:cs="Arial"/>
        </w:rPr>
        <w:t>A new Greenfields Department was launched at Equity, seeking to industrialise sectors of the industry that are often perceived as “The Wild West” – audio dramas, game voiceovers, commercials, agents, and AI.</w:t>
      </w:r>
    </w:p>
    <w:p w14:paraId="3C1811AE" w14:textId="6F373AA6" w:rsidR="00E73F39" w:rsidRDefault="00E73F39" w:rsidP="00E73F39">
      <w:pPr>
        <w:pStyle w:val="ListParagraph"/>
        <w:numPr>
          <w:ilvl w:val="0"/>
          <w:numId w:val="1"/>
        </w:numPr>
        <w:rPr>
          <w:rFonts w:ascii="Arial" w:hAnsi="Arial" w:cs="Arial"/>
        </w:rPr>
      </w:pPr>
      <w:r w:rsidRPr="00DD6DE5">
        <w:rPr>
          <w:rFonts w:ascii="Arial" w:hAnsi="Arial" w:cs="Arial"/>
        </w:rPr>
        <w:t xml:space="preserve">On that note, AI motions underwent the </w:t>
      </w:r>
      <w:r w:rsidR="00DD6DE5">
        <w:rPr>
          <w:rFonts w:ascii="Arial" w:hAnsi="Arial" w:cs="Arial"/>
        </w:rPr>
        <w:t>fiercest</w:t>
      </w:r>
      <w:r w:rsidRPr="00DD6DE5">
        <w:rPr>
          <w:rFonts w:ascii="Arial" w:hAnsi="Arial" w:cs="Arial"/>
        </w:rPr>
        <w:t xml:space="preserve"> debate at </w:t>
      </w:r>
      <w:r w:rsidR="001B1F41">
        <w:rPr>
          <w:rFonts w:ascii="Arial" w:hAnsi="Arial" w:cs="Arial"/>
        </w:rPr>
        <w:t>C</w:t>
      </w:r>
      <w:r w:rsidRPr="00DD6DE5">
        <w:rPr>
          <w:rFonts w:ascii="Arial" w:hAnsi="Arial" w:cs="Arial"/>
        </w:rPr>
        <w:t xml:space="preserve">onference. While everyone agreed that the effects of AI on the industry will be dire, there was disagreement over whether we should not engage at all or work with the bosses in ensuring that contracts were fair. The majority felt the latter, given that the proverbial genie is already out of the bottle. </w:t>
      </w:r>
      <w:bookmarkEnd w:id="2"/>
    </w:p>
    <w:p w14:paraId="2BA88EBC" w14:textId="77777777" w:rsidR="00DD6DE5" w:rsidRDefault="00DD6DE5" w:rsidP="00DD6DE5">
      <w:pPr>
        <w:rPr>
          <w:rFonts w:ascii="Arial" w:hAnsi="Arial" w:cs="Arial"/>
        </w:rPr>
      </w:pPr>
    </w:p>
    <w:p w14:paraId="7E6D7336" w14:textId="3870C8AA" w:rsidR="00DD6DE5" w:rsidRDefault="00DD6DE5" w:rsidP="00DD6DE5">
      <w:pPr>
        <w:rPr>
          <w:rFonts w:ascii="Arial" w:hAnsi="Arial" w:cs="Arial"/>
          <w:b/>
          <w:bCs/>
        </w:rPr>
      </w:pPr>
      <w:r>
        <w:rPr>
          <w:rFonts w:ascii="Arial" w:hAnsi="Arial" w:cs="Arial"/>
          <w:b/>
          <w:bCs/>
        </w:rPr>
        <w:lastRenderedPageBreak/>
        <w:t>Equity Conference 2027</w:t>
      </w:r>
    </w:p>
    <w:p w14:paraId="7340DDA4" w14:textId="7B3DDD9E" w:rsidR="00DD6DE5" w:rsidRPr="00DD6DE5" w:rsidRDefault="00DD6DE5" w:rsidP="00DD6DE5">
      <w:pPr>
        <w:rPr>
          <w:rFonts w:ascii="Arial" w:hAnsi="Arial" w:cs="Arial"/>
        </w:rPr>
      </w:pPr>
      <w:r>
        <w:rPr>
          <w:rFonts w:ascii="Arial" w:hAnsi="Arial" w:cs="Arial"/>
        </w:rPr>
        <w:t>Next year’s conference will take place in Liverpool, which is an incredible privilege and something we on the committee are especially excited about!</w:t>
      </w:r>
    </w:p>
    <w:sectPr w:rsidR="00DD6DE5" w:rsidRPr="00DD6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3C1"/>
    <w:multiLevelType w:val="hybridMultilevel"/>
    <w:tmpl w:val="7DE8D2C6"/>
    <w:lvl w:ilvl="0" w:tplc="16CE42C8">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9B2EEF"/>
    <w:multiLevelType w:val="hybridMultilevel"/>
    <w:tmpl w:val="DE3AF8A8"/>
    <w:lvl w:ilvl="0" w:tplc="824056AE">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367C3"/>
    <w:multiLevelType w:val="hybridMultilevel"/>
    <w:tmpl w:val="8020E602"/>
    <w:lvl w:ilvl="0" w:tplc="DE7015BE">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165763">
    <w:abstractNumId w:val="1"/>
  </w:num>
  <w:num w:numId="2" w16cid:durableId="1144853735">
    <w:abstractNumId w:val="2"/>
  </w:num>
  <w:num w:numId="3" w16cid:durableId="12106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0C"/>
    <w:rsid w:val="00077EDE"/>
    <w:rsid w:val="000E78AC"/>
    <w:rsid w:val="001B1F41"/>
    <w:rsid w:val="002171CF"/>
    <w:rsid w:val="00285245"/>
    <w:rsid w:val="0029160F"/>
    <w:rsid w:val="002C09D7"/>
    <w:rsid w:val="00394A7B"/>
    <w:rsid w:val="0041405E"/>
    <w:rsid w:val="0042010C"/>
    <w:rsid w:val="00435EE9"/>
    <w:rsid w:val="0046216B"/>
    <w:rsid w:val="004E5F99"/>
    <w:rsid w:val="006C579D"/>
    <w:rsid w:val="00832384"/>
    <w:rsid w:val="008E199C"/>
    <w:rsid w:val="00903570"/>
    <w:rsid w:val="00954F39"/>
    <w:rsid w:val="009A0B70"/>
    <w:rsid w:val="00A51608"/>
    <w:rsid w:val="00A62D19"/>
    <w:rsid w:val="00B31F0B"/>
    <w:rsid w:val="00BE671B"/>
    <w:rsid w:val="00CE2EAF"/>
    <w:rsid w:val="00D6220D"/>
    <w:rsid w:val="00DD6DE5"/>
    <w:rsid w:val="00DF77DB"/>
    <w:rsid w:val="00E73F39"/>
    <w:rsid w:val="00F82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E72DE9"/>
  <w15:chartTrackingRefBased/>
  <w15:docId w15:val="{4267CEC3-0D03-6340-AD03-A285896E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10C"/>
    <w:rPr>
      <w:rFonts w:eastAsiaTheme="majorEastAsia" w:cstheme="majorBidi"/>
      <w:color w:val="272727" w:themeColor="text1" w:themeTint="D8"/>
    </w:rPr>
  </w:style>
  <w:style w:type="paragraph" w:styleId="Title">
    <w:name w:val="Title"/>
    <w:basedOn w:val="Normal"/>
    <w:next w:val="Normal"/>
    <w:link w:val="TitleChar"/>
    <w:uiPriority w:val="10"/>
    <w:qFormat/>
    <w:rsid w:val="00420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1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1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10C"/>
    <w:rPr>
      <w:i/>
      <w:iCs/>
      <w:color w:val="404040" w:themeColor="text1" w:themeTint="BF"/>
    </w:rPr>
  </w:style>
  <w:style w:type="paragraph" w:styleId="ListParagraph">
    <w:name w:val="List Paragraph"/>
    <w:basedOn w:val="Normal"/>
    <w:uiPriority w:val="34"/>
    <w:qFormat/>
    <w:rsid w:val="0042010C"/>
    <w:pPr>
      <w:ind w:left="720"/>
      <w:contextualSpacing/>
    </w:pPr>
  </w:style>
  <w:style w:type="character" w:styleId="IntenseEmphasis">
    <w:name w:val="Intense Emphasis"/>
    <w:basedOn w:val="DefaultParagraphFont"/>
    <w:uiPriority w:val="21"/>
    <w:qFormat/>
    <w:rsid w:val="0042010C"/>
    <w:rPr>
      <w:i/>
      <w:iCs/>
      <w:color w:val="0F4761" w:themeColor="accent1" w:themeShade="BF"/>
    </w:rPr>
  </w:style>
  <w:style w:type="paragraph" w:styleId="IntenseQuote">
    <w:name w:val="Intense Quote"/>
    <w:basedOn w:val="Normal"/>
    <w:next w:val="Normal"/>
    <w:link w:val="IntenseQuoteChar"/>
    <w:uiPriority w:val="30"/>
    <w:qFormat/>
    <w:rsid w:val="00420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10C"/>
    <w:rPr>
      <w:i/>
      <w:iCs/>
      <w:color w:val="0F4761" w:themeColor="accent1" w:themeShade="BF"/>
    </w:rPr>
  </w:style>
  <w:style w:type="character" w:styleId="IntenseReference">
    <w:name w:val="Intense Reference"/>
    <w:basedOn w:val="DefaultParagraphFont"/>
    <w:uiPriority w:val="32"/>
    <w:qFormat/>
    <w:rsid w:val="00420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Mawdsley</dc:creator>
  <cp:keywords/>
  <dc:description/>
  <cp:lastModifiedBy>Oliver Mawdsley</cp:lastModifiedBy>
  <cp:revision>5</cp:revision>
  <dcterms:created xsi:type="dcterms:W3CDTF">2026-05-20T10:52:00Z</dcterms:created>
  <dcterms:modified xsi:type="dcterms:W3CDTF">2026-06-01T07:29:00Z</dcterms:modified>
</cp:coreProperties>
</file>